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497544E8" w14:textId="77777777" w:rsidR="001E6AAC" w:rsidRPr="001E6AAC" w:rsidRDefault="001E6AAC" w:rsidP="001E6AAC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11"/>
      <w:r w:rsidRPr="001E6AAC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项目二</w:t>
      </w:r>
      <w:r w:rsidRPr="001E6AAC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</w:t>
      </w:r>
      <w:r w:rsidRPr="001E6AAC">
        <w:rPr>
          <w:rFonts w:ascii="等线 Light" w:eastAsia="宋体" w:hAnsi="等线 Light" w:cs="Times New Roman"/>
          <w:b/>
          <w:bCs/>
          <w:kern w:val="28"/>
          <w:sz w:val="32"/>
          <w:szCs w:val="32"/>
        </w:rPr>
        <w:t>采精及精液的处理</w:t>
      </w:r>
      <w:bookmarkEnd w:id="1"/>
    </w:p>
    <w:p w14:paraId="32E15CE9" w14:textId="77777777" w:rsidR="001E6AAC" w:rsidRPr="001E6AAC" w:rsidRDefault="001E6AAC" w:rsidP="001E6AAC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889"/>
      <w:bookmarkStart w:id="3" w:name="bookmark890"/>
      <w:bookmarkStart w:id="4" w:name="bookmark888"/>
      <w:bookmarkStart w:id="5" w:name="_Toc56964412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proofErr w:type="gramStart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一</w:t>
      </w:r>
      <w:proofErr w:type="gramEnd"/>
      <w:r w:rsidRPr="001E6AA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Pr="001E6AAC">
        <w:rPr>
          <w:rFonts w:ascii="Times New Roman" w:eastAsia="宋体" w:hAnsi="Times New Roman" w:cs="Times New Roman"/>
          <w:b/>
          <w:bCs/>
          <w:sz w:val="30"/>
          <w:szCs w:val="30"/>
        </w:rPr>
        <w:t>公畜的采精技术</w:t>
      </w:r>
      <w:bookmarkEnd w:id="2"/>
      <w:bookmarkEnd w:id="3"/>
      <w:bookmarkEnd w:id="4"/>
      <w:bookmarkEnd w:id="5"/>
    </w:p>
    <w:p w14:paraId="6E467209" w14:textId="77777777" w:rsidR="009D2261" w:rsidRPr="009D2261" w:rsidRDefault="009D2261" w:rsidP="009D2261">
      <w:pPr>
        <w:spacing w:line="240" w:lineRule="auto"/>
        <w:rPr>
          <w:rFonts w:ascii="宋体" w:eastAsia="PMingLiU" w:hAnsi="宋体" w:cs="Times New Roman" w:hint="eastAsia"/>
          <w:color w:val="000000"/>
          <w:sz w:val="24"/>
          <w:szCs w:val="24"/>
          <w:lang w:val="zh-TW" w:eastAsia="zh-TW" w:bidi="zh-TW"/>
        </w:rPr>
      </w:pPr>
      <w:r w:rsidRPr="009D2261">
        <w:rPr>
          <w:rFonts w:ascii="Times New Roman" w:eastAsia="宋体" w:hAnsi="Times New Roman" w:cs="Times New Roman" w:hint="eastAsia"/>
          <w:sz w:val="28"/>
          <w:szCs w:val="28"/>
        </w:rPr>
        <w:t>三、采精频率</w:t>
      </w:r>
    </w:p>
    <w:p w14:paraId="1F91C1E7" w14:textId="77777777" w:rsidR="009D2261" w:rsidRPr="009D2261" w:rsidRDefault="009D2261" w:rsidP="009D226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D2261">
        <w:rPr>
          <w:rFonts w:ascii="宋体" w:eastAsia="宋体" w:hAnsi="宋体" w:cs="Times New Roman" w:hint="eastAsia"/>
          <w:szCs w:val="21"/>
        </w:rPr>
        <w:t>采精频率</w:t>
      </w:r>
      <w:r w:rsidRPr="009D2261">
        <w:rPr>
          <w:rFonts w:ascii="宋体" w:eastAsia="宋体" w:hAnsi="宋体" w:cs="Times New Roman"/>
          <w:szCs w:val="21"/>
        </w:rPr>
        <w:t>合理安排采精频率，既能最大限度地发挥公畜的利用率，保证精液品质，也有利于公畜健康，增加使用年限。釆精频率是根据公畜睾丸的生精能力、精子在附睾的贮存量、每次射出精液中的精子数及公畜体况等来确定的。睾丸的生精能力除遗传因素外，与饲养管理密切相关。因此</w:t>
      </w:r>
      <w:r w:rsidRPr="009D2261">
        <w:rPr>
          <w:rFonts w:ascii="宋体" w:eastAsia="宋体" w:hAnsi="宋体" w:cs="Times New Roman" w:hint="eastAsia"/>
          <w:szCs w:val="21"/>
        </w:rPr>
        <w:t>，</w:t>
      </w:r>
      <w:r w:rsidRPr="009D2261">
        <w:rPr>
          <w:rFonts w:ascii="宋体" w:eastAsia="宋体" w:hAnsi="宋体" w:cs="Times New Roman"/>
          <w:szCs w:val="21"/>
        </w:rPr>
        <w:t>如公畜的饲养管理得当，可适当增加釆精频率。</w:t>
      </w:r>
    </w:p>
    <w:p w14:paraId="35C86D7F" w14:textId="77777777" w:rsidR="009D2261" w:rsidRPr="009D2261" w:rsidRDefault="009D2261" w:rsidP="009D2261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9D2261">
        <w:rPr>
          <w:rFonts w:ascii="宋体" w:eastAsia="宋体" w:hAnsi="宋体" w:cs="Times New Roman" w:hint="eastAsia"/>
          <w:szCs w:val="21"/>
        </w:rPr>
        <w:t>一般成年公畜的釆精频率如下：</w:t>
      </w:r>
    </w:p>
    <w:p w14:paraId="651D6BEA" w14:textId="77777777" w:rsidR="009D2261" w:rsidRPr="009D2261" w:rsidRDefault="009D2261" w:rsidP="009D2261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9D2261">
        <w:rPr>
          <w:rFonts w:ascii="宋体" w:eastAsia="宋体" w:hAnsi="宋体" w:cs="Times New Roman" w:hint="eastAsia"/>
          <w:szCs w:val="21"/>
        </w:rPr>
        <w:t>牛一般2-3次/周，水牛可隔日一次。</w:t>
      </w:r>
    </w:p>
    <w:p w14:paraId="34C1D47D" w14:textId="77777777" w:rsidR="009D2261" w:rsidRPr="009D2261" w:rsidRDefault="009D2261" w:rsidP="009D2261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9D2261">
        <w:rPr>
          <w:rFonts w:ascii="宋体" w:eastAsia="宋体" w:hAnsi="宋体" w:cs="Times New Roman" w:hint="eastAsia"/>
          <w:szCs w:val="21"/>
        </w:rPr>
        <w:t>羊2-3次/d，每次之间至少间隔12min。</w:t>
      </w:r>
    </w:p>
    <w:p w14:paraId="0B018925" w14:textId="77777777" w:rsidR="009D2261" w:rsidRPr="009D2261" w:rsidRDefault="009D2261" w:rsidP="009D2261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9D2261">
        <w:rPr>
          <w:rFonts w:ascii="宋体" w:eastAsia="宋体" w:hAnsi="宋体" w:cs="Times New Roman" w:hint="eastAsia"/>
          <w:szCs w:val="21"/>
        </w:rPr>
        <w:t>猪3次/周，配种高峰也可1次/d，但连釆3d应休息1d，且应注意加强营养。</w:t>
      </w:r>
    </w:p>
    <w:p w14:paraId="54F6F9BA" w14:textId="77777777" w:rsidR="009D2261" w:rsidRPr="009D2261" w:rsidRDefault="009D2261" w:rsidP="009D2261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9D2261">
        <w:rPr>
          <w:rFonts w:ascii="宋体" w:eastAsia="宋体" w:hAnsi="宋体" w:cs="Times New Roman" w:hint="eastAsia"/>
          <w:szCs w:val="21"/>
        </w:rPr>
        <w:t>马2-3次/周，配种高峰也可1次/d。</w:t>
      </w:r>
    </w:p>
    <w:p w14:paraId="21D731A2" w14:textId="77777777" w:rsidR="009D2261" w:rsidRPr="009D2261" w:rsidRDefault="009D2261" w:rsidP="009D226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D2261">
        <w:rPr>
          <w:rFonts w:ascii="宋体" w:eastAsia="宋体" w:hAnsi="宋体" w:cs="Times New Roman" w:hint="eastAsia"/>
          <w:szCs w:val="21"/>
        </w:rPr>
        <w:t>兔3-4次/周。</w:t>
      </w:r>
    </w:p>
    <w:p w14:paraId="7FB2C6C5" w14:textId="3E87171E" w:rsidR="0004128A" w:rsidRPr="001E6AAC" w:rsidRDefault="0004128A" w:rsidP="009D2261">
      <w:pPr>
        <w:spacing w:line="240" w:lineRule="auto"/>
        <w:rPr>
          <w:lang w:eastAsia="zh-TW"/>
        </w:rPr>
      </w:pPr>
    </w:p>
    <w:sectPr w:rsidR="0004128A" w:rsidRPr="001E6AAC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46F9" w14:textId="77777777" w:rsidR="00437452" w:rsidRDefault="00437452" w:rsidP="002A2D5E">
      <w:pPr>
        <w:spacing w:line="240" w:lineRule="auto"/>
      </w:pPr>
      <w:r>
        <w:separator/>
      </w:r>
    </w:p>
  </w:endnote>
  <w:endnote w:type="continuationSeparator" w:id="0">
    <w:p w14:paraId="2F56CEA6" w14:textId="77777777" w:rsidR="00437452" w:rsidRDefault="00437452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FB253" w14:textId="77777777" w:rsidR="00437452" w:rsidRDefault="00437452" w:rsidP="002A2D5E">
      <w:pPr>
        <w:spacing w:line="240" w:lineRule="auto"/>
      </w:pPr>
      <w:r>
        <w:separator/>
      </w:r>
    </w:p>
  </w:footnote>
  <w:footnote w:type="continuationSeparator" w:id="0">
    <w:p w14:paraId="1960173F" w14:textId="77777777" w:rsidR="00437452" w:rsidRDefault="00437452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1E6AAC"/>
    <w:rsid w:val="00282567"/>
    <w:rsid w:val="002A2D5E"/>
    <w:rsid w:val="002B361C"/>
    <w:rsid w:val="003F6E34"/>
    <w:rsid w:val="00437452"/>
    <w:rsid w:val="004E1545"/>
    <w:rsid w:val="00540A61"/>
    <w:rsid w:val="005933CB"/>
    <w:rsid w:val="005C7BDC"/>
    <w:rsid w:val="006207B9"/>
    <w:rsid w:val="006430BF"/>
    <w:rsid w:val="006F419F"/>
    <w:rsid w:val="008E1EA0"/>
    <w:rsid w:val="009114D3"/>
    <w:rsid w:val="00927C0F"/>
    <w:rsid w:val="0095564E"/>
    <w:rsid w:val="009D2261"/>
    <w:rsid w:val="00A16320"/>
    <w:rsid w:val="00A62641"/>
    <w:rsid w:val="00B50F4E"/>
    <w:rsid w:val="00B836CF"/>
    <w:rsid w:val="00C21B47"/>
    <w:rsid w:val="00D4651D"/>
    <w:rsid w:val="00DE5D13"/>
    <w:rsid w:val="00E94E3C"/>
    <w:rsid w:val="00EE7686"/>
    <w:rsid w:val="00F01AEF"/>
    <w:rsid w:val="00F50E07"/>
    <w:rsid w:val="00F77F99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2</cp:revision>
  <dcterms:created xsi:type="dcterms:W3CDTF">2020-11-22T13:30:00Z</dcterms:created>
  <dcterms:modified xsi:type="dcterms:W3CDTF">2020-11-22T13:30:00Z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