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67" w:rsidRPr="00FC6F19" w:rsidRDefault="005B1F67" w:rsidP="005B1F67">
      <w:pPr>
        <w:pStyle w:val="2"/>
        <w:jc w:val="center"/>
        <w:rPr>
          <w:rFonts w:asciiTheme="minorEastAsia" w:eastAsiaTheme="minorEastAsia" w:hAnsiTheme="minorEastAsia"/>
          <w:sz w:val="30"/>
          <w:szCs w:val="30"/>
        </w:rPr>
      </w:pPr>
      <w:r w:rsidRPr="00FC6F19">
        <w:rPr>
          <w:rFonts w:asciiTheme="minorEastAsia" w:eastAsiaTheme="minorEastAsia" w:hAnsiTheme="minorEastAsia" w:hint="eastAsia"/>
          <w:sz w:val="30"/>
          <w:szCs w:val="30"/>
        </w:rPr>
        <w:t>任务</w:t>
      </w:r>
      <w:r w:rsidRPr="00FC6F19">
        <w:rPr>
          <w:rFonts w:asciiTheme="minorEastAsia" w:eastAsiaTheme="minorEastAsia" w:hAnsiTheme="minorEastAsia"/>
          <w:sz w:val="30"/>
          <w:szCs w:val="30"/>
        </w:rPr>
        <w:t xml:space="preserve">7 </w:t>
      </w:r>
      <w:r w:rsidRPr="00FC6F19">
        <w:rPr>
          <w:rFonts w:asciiTheme="minorEastAsia" w:eastAsiaTheme="minorEastAsia" w:hAnsiTheme="minorEastAsia" w:hint="eastAsia"/>
          <w:sz w:val="30"/>
          <w:szCs w:val="30"/>
        </w:rPr>
        <w:t>链球菌病防治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猪的链球菌病主要由</w:t>
      </w:r>
      <w:r w:rsidRPr="005B3C2B">
        <w:t>β</w:t>
      </w:r>
      <w:r w:rsidRPr="005B3C2B">
        <w:rPr>
          <w:rFonts w:hint="eastAsia"/>
        </w:rPr>
        <w:t>溶血性链球菌引起的一种常发传染病。临床可分为败血症、神经型、关节炎型、局部淋巴脓肿型及最急性型，以败血型危害最大。多发关节炎、心内膜炎、乳腺炎、皮下脓肿等疾病。</w:t>
      </w:r>
    </w:p>
    <w:p w:rsidR="005B1F67" w:rsidRPr="00F06E85" w:rsidRDefault="005B1F67" w:rsidP="005B1F67">
      <w:pPr>
        <w:spacing w:line="240" w:lineRule="auto"/>
        <w:ind w:firstLineChars="200" w:firstLine="560"/>
        <w:rPr>
          <w:sz w:val="28"/>
        </w:rPr>
      </w:pPr>
      <w:r w:rsidRPr="00F06E85">
        <w:rPr>
          <w:rFonts w:hint="eastAsia"/>
          <w:sz w:val="28"/>
        </w:rPr>
        <w:t>一、疾病控制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（一）生物安全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ascii="宋体" w:hAnsi="宋体" w:hint="eastAsia"/>
        </w:rPr>
        <w:t>1.</w:t>
      </w:r>
      <w:r w:rsidRPr="005B3C2B">
        <w:rPr>
          <w:rFonts w:hint="eastAsia"/>
        </w:rPr>
        <w:t>群防群治，不要私杀死猪生肉出售。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ascii="宋体" w:hAnsi="宋体" w:hint="eastAsia"/>
        </w:rPr>
        <w:t>2.</w:t>
      </w:r>
      <w:r w:rsidRPr="005B3C2B">
        <w:rPr>
          <w:rFonts w:hint="eastAsia"/>
        </w:rPr>
        <w:t>严禁链球病死肉出售，尸体严格处理深埋。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ascii="宋体" w:hAnsi="宋体" w:hint="eastAsia"/>
        </w:rPr>
        <w:t>3.</w:t>
      </w:r>
      <w:r w:rsidRPr="005B3C2B">
        <w:rPr>
          <w:rFonts w:hint="eastAsia"/>
        </w:rPr>
        <w:t>加强饲管，搞好清洁卫生消毒工作，加强检疫，特别是市场检疫。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（二）免疫预防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仔猪在</w:t>
      </w:r>
      <w:r w:rsidRPr="005B3C2B">
        <w:rPr>
          <w:rFonts w:hint="eastAsia"/>
        </w:rPr>
        <w:t>3</w:t>
      </w:r>
      <w:r w:rsidRPr="005B3C2B">
        <w:rPr>
          <w:rFonts w:hint="eastAsia"/>
        </w:rPr>
        <w:t>周龄以上均注射猪链球菌多价灭活苗</w:t>
      </w:r>
      <w:r w:rsidRPr="005B3C2B">
        <w:rPr>
          <w:rFonts w:hint="eastAsia"/>
        </w:rPr>
        <w:t>2ml</w:t>
      </w:r>
      <w:r w:rsidRPr="005B3C2B">
        <w:rPr>
          <w:rFonts w:hint="eastAsia"/>
        </w:rPr>
        <w:t>，隔</w:t>
      </w:r>
      <w:r w:rsidRPr="005B3C2B">
        <w:rPr>
          <w:rFonts w:hint="eastAsia"/>
        </w:rPr>
        <w:t>2</w:t>
      </w:r>
      <w:r w:rsidRPr="005B3C2B">
        <w:rPr>
          <w:rFonts w:hint="eastAsia"/>
        </w:rPr>
        <w:t>周重复一次。种猪一年</w:t>
      </w:r>
      <w:r w:rsidRPr="005B3C2B">
        <w:rPr>
          <w:rFonts w:hint="eastAsia"/>
        </w:rPr>
        <w:t>2</w:t>
      </w:r>
      <w:r w:rsidRPr="005B3C2B">
        <w:rPr>
          <w:rFonts w:hint="eastAsia"/>
        </w:rPr>
        <w:t>次</w:t>
      </w:r>
      <w:r w:rsidRPr="005B3C2B">
        <w:rPr>
          <w:rFonts w:hint="eastAsia"/>
        </w:rPr>
        <w:t>4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5ml.</w:t>
      </w:r>
      <w:r w:rsidRPr="005B3C2B">
        <w:rPr>
          <w:rFonts w:hint="eastAsia"/>
        </w:rPr>
        <w:t>或使用弱毒苗</w:t>
      </w:r>
      <w:r w:rsidRPr="005B3C2B">
        <w:rPr>
          <w:rFonts w:hint="eastAsia"/>
        </w:rPr>
        <w:t>4</w:t>
      </w:r>
      <w:r w:rsidRPr="005B3C2B">
        <w:rPr>
          <w:rFonts w:hint="eastAsia"/>
        </w:rPr>
        <w:t>头份肌注。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（三）疾病治疗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治疗原则：早发现、早诊断、早治疗、用药足，用药准，要坚持。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常用的药物有：氨苄西林、青链霉素、头孢类、复方</w:t>
      </w:r>
      <w:r w:rsidRPr="005B3C2B">
        <w:rPr>
          <w:rFonts w:hint="eastAsia"/>
        </w:rPr>
        <w:t>6</w:t>
      </w:r>
      <w:r w:rsidRPr="005B3C2B">
        <w:rPr>
          <w:rFonts w:hint="eastAsia"/>
        </w:rPr>
        <w:t>～甲或对甲、恩诺沙星、强力霉素、维生素</w:t>
      </w:r>
      <w:r w:rsidRPr="005B3C2B">
        <w:rPr>
          <w:rFonts w:hint="eastAsia"/>
        </w:rPr>
        <w:t>C</w:t>
      </w:r>
      <w:r w:rsidRPr="005B3C2B">
        <w:rPr>
          <w:rFonts w:hint="eastAsia"/>
        </w:rPr>
        <w:t>等。</w:t>
      </w:r>
    </w:p>
    <w:p w:rsidR="005B1F67" w:rsidRPr="00ED783F" w:rsidRDefault="005B1F67" w:rsidP="005B1F67">
      <w:pPr>
        <w:spacing w:line="240" w:lineRule="auto"/>
        <w:ind w:firstLineChars="200" w:firstLine="560"/>
        <w:rPr>
          <w:sz w:val="28"/>
        </w:rPr>
      </w:pPr>
      <w:r w:rsidRPr="00ED783F">
        <w:rPr>
          <w:rFonts w:hint="eastAsia"/>
          <w:sz w:val="28"/>
        </w:rPr>
        <w:t>二、疾病诊断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（一）病原</w:t>
      </w:r>
    </w:p>
    <w:p w:rsidR="005B1F67" w:rsidRPr="005B3C2B" w:rsidRDefault="005B1F67" w:rsidP="005B1F67">
      <w:pPr>
        <w:spacing w:line="240" w:lineRule="auto"/>
        <w:ind w:firstLine="420"/>
        <w:rPr>
          <w:rFonts w:ascii="宋体" w:hAnsi="宋体"/>
        </w:rPr>
      </w:pPr>
      <w:r w:rsidRPr="005B3C2B">
        <w:rPr>
          <w:rFonts w:ascii="宋体" w:hAnsi="宋体" w:hint="eastAsia"/>
        </w:rPr>
        <w:t>病原为链球菌属的细菌，种类繁多，广泛分布于自然界，多数为非致病菌。致病性链球菌，由于种类的不同，而引起人畜不同的疾病。现已知有19个血清群80多种，较重要的有A、B、C、D、E、L等血清群，其中C群链球菌可引起猪急性败血症，而E群则引起颈部淋巴结脓肿，猪的链球菌病主要为C、E群。</w:t>
      </w:r>
    </w:p>
    <w:p w:rsidR="005B1F67" w:rsidRDefault="005B1F67" w:rsidP="005B1F67">
      <w:pPr>
        <w:spacing w:line="240" w:lineRule="auto"/>
        <w:ind w:firstLine="420"/>
        <w:rPr>
          <w:rFonts w:ascii="宋体" w:hAnsi="宋体"/>
        </w:rPr>
      </w:pPr>
      <w:r w:rsidRPr="005B3C2B">
        <w:rPr>
          <w:rFonts w:ascii="宋体" w:hAnsi="宋体" w:hint="eastAsia"/>
        </w:rPr>
        <w:t>链球菌按溶血能力分为：α（甲型）溶血链球菌（又称草绿色链球菌，不全溶血）、β（乙型）溶血链球菌（又称溶血性链球菌，全溶血能产生溶血毒素，致病力强，常引起人</w:t>
      </w:r>
      <w:r>
        <w:rPr>
          <w:rFonts w:ascii="宋体" w:hAnsi="宋体" w:hint="eastAsia"/>
        </w:rPr>
        <w:t>和动物化脓性炎）、γ（丙型）溶血链球菌（不产生溶血性，无致病性</w:t>
      </w:r>
      <w:r w:rsidRPr="005B3C2B">
        <w:rPr>
          <w:rFonts w:ascii="宋体" w:hAnsi="宋体" w:hint="eastAsia"/>
        </w:rPr>
        <w:t>）</w:t>
      </w:r>
      <w:r>
        <w:rPr>
          <w:rFonts w:ascii="宋体" w:hAnsi="宋体" w:hint="eastAsia"/>
        </w:rPr>
        <w:t>。</w:t>
      </w:r>
    </w:p>
    <w:p w:rsidR="005B1F67" w:rsidRDefault="005B1F67" w:rsidP="005B1F67">
      <w:pPr>
        <w:spacing w:line="240" w:lineRule="auto"/>
        <w:ind w:firstLine="420"/>
        <w:rPr>
          <w:rFonts w:ascii="宋体" w:hAnsi="宋体"/>
        </w:rPr>
      </w:pPr>
      <w:r w:rsidRPr="005B3C2B">
        <w:rPr>
          <w:rFonts w:hint="eastAsia"/>
        </w:rPr>
        <w:t>1.</w:t>
      </w:r>
      <w:r w:rsidRPr="005B3C2B">
        <w:rPr>
          <w:rFonts w:hint="eastAsia"/>
        </w:rPr>
        <w:t>菌体的形态与培养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呈球形，链状排列，</w:t>
      </w:r>
      <w:r w:rsidRPr="005B3C2B">
        <w:rPr>
          <w:rFonts w:hint="eastAsia"/>
        </w:rPr>
        <w:t>G+</w:t>
      </w:r>
      <w:r>
        <w:rPr>
          <w:rFonts w:hint="eastAsia"/>
        </w:rPr>
        <w:t>（见图</w:t>
      </w:r>
      <w:r>
        <w:rPr>
          <w:rFonts w:hint="eastAsia"/>
        </w:rPr>
        <w:t>2-2-</w:t>
      </w:r>
      <w:r>
        <w:t>25</w:t>
      </w:r>
      <w:r>
        <w:rPr>
          <w:rFonts w:hint="eastAsia"/>
        </w:rPr>
        <w:t>）</w:t>
      </w:r>
      <w:r w:rsidRPr="005B3C2B">
        <w:rPr>
          <w:rFonts w:hint="eastAsia"/>
        </w:rPr>
        <w:t>，不运动，不形成芽胞，没有抗酸性。在血液、腹水、组织涂片中可见有荚膜的链球菌，肉汤培养呈长链状，对培养要</w:t>
      </w:r>
    </w:p>
    <w:p w:rsidR="005B1F67" w:rsidRPr="005B3C2B" w:rsidRDefault="005B1F67" w:rsidP="005B1F67">
      <w:pPr>
        <w:spacing w:line="240" w:lineRule="auto"/>
        <w:rPr>
          <w:rFonts w:ascii="宋体" w:hAnsi="宋体"/>
        </w:rPr>
      </w:pPr>
      <w:r w:rsidRPr="005B3C2B">
        <w:rPr>
          <w:rFonts w:hint="eastAsia"/>
        </w:rPr>
        <w:t>求严格，普通培养基生长不好，有血清的肉汤培养生长旺盛，鲜血琼脂生长旺盛，菌落周围有</w:t>
      </w:r>
      <w:r w:rsidRPr="005B3C2B">
        <w:t>β</w:t>
      </w:r>
      <w:r w:rsidRPr="005B3C2B">
        <w:rPr>
          <w:rFonts w:hint="eastAsia"/>
        </w:rPr>
        <w:t>溶血（马血琼脂培养基）和α溶血（绵羊血琼脂培养基）</w:t>
      </w:r>
      <w:r>
        <w:rPr>
          <w:rFonts w:hint="eastAsia"/>
        </w:rPr>
        <w:t>。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8BFE4D2" wp14:editId="44B9FF64">
            <wp:simplePos x="0" y="0"/>
            <wp:positionH relativeFrom="column">
              <wp:posOffset>3200400</wp:posOffset>
            </wp:positionH>
            <wp:positionV relativeFrom="paragraph">
              <wp:posOffset>32385</wp:posOffset>
            </wp:positionV>
            <wp:extent cx="2063750" cy="1620520"/>
            <wp:effectExtent l="0" t="0" r="0" b="0"/>
            <wp:wrapSquare wrapText="bothSides"/>
            <wp:docPr id="4967" name="图片 4967" descr="链球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 descr="链球菌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2.</w:t>
      </w:r>
      <w:r w:rsidRPr="005B3C2B">
        <w:rPr>
          <w:rFonts w:hint="eastAsia"/>
        </w:rPr>
        <w:t>产生多种毒素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有溶血毒素、杀白细胞毒素、致热外毒素、坏死毒素、溶纤维蛋白毒素、扩散因子，透明质酸酶等。</w:t>
      </w:r>
    </w:p>
    <w:p w:rsidR="005B1F67" w:rsidRPr="005B3C2B" w:rsidRDefault="005B1F67" w:rsidP="005B1F67">
      <w:pPr>
        <w:spacing w:line="240" w:lineRule="auto"/>
        <w:ind w:firstLine="404"/>
        <w:rPr>
          <w:spacing w:val="-4"/>
        </w:rPr>
      </w:pPr>
      <w:r w:rsidRPr="005B3C2B">
        <w:rPr>
          <w:rFonts w:hint="eastAsia"/>
          <w:spacing w:val="-4"/>
        </w:rPr>
        <w:t>3.</w:t>
      </w:r>
      <w:r w:rsidRPr="005B3C2B">
        <w:rPr>
          <w:rFonts w:hint="eastAsia"/>
          <w:spacing w:val="-4"/>
        </w:rPr>
        <w:t>体内分布</w:t>
      </w:r>
      <w:r w:rsidRPr="005B3C2B">
        <w:rPr>
          <w:rFonts w:hint="eastAsia"/>
          <w:spacing w:val="-4"/>
        </w:rPr>
        <w:t xml:space="preserve">  </w:t>
      </w:r>
      <w:r w:rsidRPr="005B3C2B">
        <w:rPr>
          <w:rFonts w:hint="eastAsia"/>
          <w:spacing w:val="-4"/>
        </w:rPr>
        <w:t>全身各器官都有该菌存在，特别肝、脾、淋巴结血液含菌最多。</w:t>
      </w:r>
    </w:p>
    <w:p w:rsidR="005B1F67" w:rsidRPr="005B3C2B" w:rsidRDefault="005B1F67" w:rsidP="005B1F67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A5F13" wp14:editId="2B3E415B">
                <wp:simplePos x="0" y="0"/>
                <wp:positionH relativeFrom="column">
                  <wp:posOffset>3302000</wp:posOffset>
                </wp:positionH>
                <wp:positionV relativeFrom="paragraph">
                  <wp:posOffset>97790</wp:posOffset>
                </wp:positionV>
                <wp:extent cx="1962150" cy="299085"/>
                <wp:effectExtent l="0" t="0" r="19050" b="25400"/>
                <wp:wrapSquare wrapText="bothSides"/>
                <wp:docPr id="4968" name="文本框 4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67" w:rsidRPr="0087055A" w:rsidRDefault="005B1F67" w:rsidP="005B1F67">
                            <w:pPr>
                              <w:pStyle w:val="a5"/>
                            </w:pPr>
                            <w:r w:rsidRPr="00342309">
                              <w:rPr>
                                <w:rFonts w:ascii="宋体" w:hAnsi="宋体" w:hint="eastAsia"/>
                              </w:rPr>
                              <w:t>图</w:t>
                            </w:r>
                            <w:r w:rsidRPr="006F5D10">
                              <w:rPr>
                                <w:rFonts w:ascii="宋体" w:hAnsi="宋体"/>
                              </w:rPr>
                              <w:t>2-2-</w:t>
                            </w:r>
                            <w:r>
                              <w:rPr>
                                <w:rFonts w:ascii="宋体" w:hAnsi="宋体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链球菌形态特征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A5F13" id="_x0000_t202" coordsize="21600,21600" o:spt="202" path="m,l,21600r21600,l21600,xe">
                <v:stroke joinstyle="miter"/>
                <v:path gradientshapeok="t" o:connecttype="rect"/>
              </v:shapetype>
              <v:shape id="文本框 4968" o:spid="_x0000_s1026" type="#_x0000_t202" style="position:absolute;left:0;text-align:left;margin-left:260pt;margin-top:7.7pt;width:154.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" strokecolor="white">
                <v:textbox style="mso-fit-shape-to-text:t">
                  <w:txbxContent>
                    <w:p w:rsidR="005B1F67" w:rsidRPr="0087055A" w:rsidRDefault="005B1F67" w:rsidP="005B1F67">
                      <w:pPr>
                        <w:pStyle w:val="a5"/>
                      </w:pPr>
                      <w:r w:rsidRPr="00342309">
                        <w:rPr>
                          <w:rFonts w:ascii="宋体" w:hAnsi="宋体" w:hint="eastAsia"/>
                        </w:rPr>
                        <w:t>图</w:t>
                      </w:r>
                      <w:r w:rsidRPr="006F5D10">
                        <w:rPr>
                          <w:rFonts w:ascii="宋体" w:hAnsi="宋体"/>
                        </w:rPr>
                        <w:t>2-2-</w:t>
                      </w:r>
                      <w:r>
                        <w:rPr>
                          <w:rFonts w:ascii="宋体" w:hAnsi="宋体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链球菌形态特征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3C2B">
        <w:rPr>
          <w:rFonts w:hint="eastAsia"/>
        </w:rPr>
        <w:t>4.</w:t>
      </w:r>
      <w:r w:rsidRPr="005B3C2B">
        <w:rPr>
          <w:rFonts w:hint="eastAsia"/>
        </w:rPr>
        <w:t>敏感动物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小白鼠、兔特别敏感，天丛鼠、鸽子不敏感。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5.</w:t>
      </w:r>
      <w:r w:rsidRPr="005B3C2B">
        <w:rPr>
          <w:rFonts w:hint="eastAsia"/>
        </w:rPr>
        <w:t>抵抗力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对外界抵抗力强。在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4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存活</w:t>
      </w:r>
      <w:r w:rsidRPr="005B3C2B">
        <w:rPr>
          <w:rFonts w:hint="eastAsia"/>
        </w:rPr>
        <w:t>6</w:t>
      </w:r>
      <w:r w:rsidRPr="005B3C2B">
        <w:rPr>
          <w:rFonts w:hint="eastAsia"/>
        </w:rPr>
        <w:t>周，</w:t>
      </w:r>
      <w:r w:rsidRPr="005B3C2B">
        <w:rPr>
          <w:rFonts w:hint="eastAsia"/>
        </w:rPr>
        <w:t>22</w:t>
      </w:r>
      <w:r w:rsidRPr="005B3C2B">
        <w:rPr>
          <w:rFonts w:hint="eastAsia"/>
        </w:rPr>
        <w:t>～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25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存活</w:t>
      </w:r>
      <w:r w:rsidRPr="005B3C2B">
        <w:rPr>
          <w:rFonts w:hint="eastAsia"/>
        </w:rPr>
        <w:t>12d</w:t>
      </w:r>
      <w:r w:rsidRPr="005B3C2B">
        <w:rPr>
          <w:rFonts w:hint="eastAsia"/>
        </w:rPr>
        <w:t>，</w:t>
      </w:r>
      <w:smartTag w:uri="urn:schemas-microsoft-com:office:smarttags" w:element="chmetcnv">
        <w:smartTagPr>
          <w:attr w:name="UnitName" w:val="℃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50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存活</w:t>
      </w:r>
      <w:r w:rsidRPr="005B3C2B">
        <w:rPr>
          <w:rFonts w:hint="eastAsia"/>
        </w:rPr>
        <w:t>2h</w:t>
      </w:r>
      <w:r w:rsidRPr="005B3C2B">
        <w:rPr>
          <w:rFonts w:hint="eastAsia"/>
        </w:rPr>
        <w:t>，</w:t>
      </w:r>
      <w:smartTag w:uri="urn:schemas-microsoft-com:office:smarttags" w:element="chmetcnv">
        <w:smartTagPr>
          <w:attr w:name="UnitName" w:val="℃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60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30min</w:t>
      </w:r>
      <w:r w:rsidRPr="005B3C2B">
        <w:rPr>
          <w:rFonts w:hint="eastAsia"/>
        </w:rPr>
        <w:t>即被杀死。一般消毒剂可杀灭，如</w:t>
      </w:r>
      <w:r w:rsidRPr="005B3C2B">
        <w:rPr>
          <w:rFonts w:hint="eastAsia"/>
        </w:rPr>
        <w:t>3%</w:t>
      </w:r>
      <w:r w:rsidRPr="005B3C2B">
        <w:rPr>
          <w:rFonts w:hint="eastAsia"/>
        </w:rPr>
        <w:t>福尔马林，</w:t>
      </w:r>
      <w:r w:rsidRPr="005B3C2B">
        <w:rPr>
          <w:rFonts w:hint="eastAsia"/>
        </w:rPr>
        <w:t>20%</w:t>
      </w:r>
      <w:r w:rsidRPr="005B3C2B">
        <w:rPr>
          <w:rFonts w:hint="eastAsia"/>
        </w:rPr>
        <w:t>石灰孔，</w:t>
      </w:r>
      <w:r w:rsidRPr="005B3C2B">
        <w:rPr>
          <w:rFonts w:hint="eastAsia"/>
        </w:rPr>
        <w:t>0.1%</w:t>
      </w:r>
      <w:r w:rsidRPr="005B3C2B">
        <w:rPr>
          <w:rFonts w:hint="eastAsia"/>
        </w:rPr>
        <w:t>新洁而灭，</w:t>
      </w:r>
      <w:r w:rsidRPr="005B3C2B">
        <w:rPr>
          <w:rFonts w:hint="eastAsia"/>
        </w:rPr>
        <w:t>50%</w:t>
      </w:r>
      <w:r w:rsidRPr="005B3C2B">
        <w:rPr>
          <w:rFonts w:hint="eastAsia"/>
        </w:rPr>
        <w:t>溴水或来苏儿，</w:t>
      </w:r>
      <w:r w:rsidRPr="005B3C2B">
        <w:rPr>
          <w:rFonts w:hint="eastAsia"/>
        </w:rPr>
        <w:t>3%</w:t>
      </w:r>
      <w:r w:rsidRPr="005B3C2B">
        <w:rPr>
          <w:rFonts w:hint="eastAsia"/>
        </w:rPr>
        <w:t>碘酊等</w:t>
      </w:r>
      <w:r w:rsidRPr="005B3C2B">
        <w:rPr>
          <w:rFonts w:hint="eastAsia"/>
        </w:rPr>
        <w:t>3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5</w:t>
      </w:r>
      <w:r w:rsidRPr="005B3C2B">
        <w:rPr>
          <w:rFonts w:hint="eastAsia"/>
        </w:rPr>
        <w:t>分钟灭活。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lastRenderedPageBreak/>
        <w:t>6.</w:t>
      </w:r>
      <w:r w:rsidRPr="005B3C2B">
        <w:rPr>
          <w:rFonts w:hint="eastAsia"/>
        </w:rPr>
        <w:t>敏感药物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对青霉素、金霉素、红霉素、四环素、链霉素、土霉素及磺胺类药物均很敏感。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（二）流行诊断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1.</w:t>
      </w:r>
      <w:r w:rsidRPr="005B3C2B">
        <w:rPr>
          <w:rFonts w:hint="eastAsia"/>
        </w:rPr>
        <w:t>易感动物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各种年龄的猪，其中以仔猪、架子猪和怀孕母猪的发病率高。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马、牛、绵羊、山羊、鸡、兔、水貂以及一些水生动物均有易感性，猪链球菌也可以感染人。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2.</w:t>
      </w:r>
      <w:r w:rsidRPr="005B3C2B">
        <w:rPr>
          <w:rFonts w:hint="eastAsia"/>
        </w:rPr>
        <w:t>传染来源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病猪和病愈后带菌猪以及健康猪，一旦传入很难根除。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3.</w:t>
      </w:r>
      <w:r w:rsidRPr="005B3C2B">
        <w:rPr>
          <w:rFonts w:hint="eastAsia"/>
        </w:rPr>
        <w:t>传播途径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消化道、伤口感染。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链球菌主要寄生于猪的上呼吸道（尤其是扁桃体、鼻腔），也可寄生于生殖道和消化道。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4.</w:t>
      </w:r>
      <w:r w:rsidRPr="005B3C2B">
        <w:rPr>
          <w:rFonts w:hint="eastAsia"/>
        </w:rPr>
        <w:t>流行形式</w:t>
      </w:r>
      <w:r w:rsidRPr="005B3C2B">
        <w:rPr>
          <w:rFonts w:hint="eastAsia"/>
        </w:rPr>
        <w:t xml:space="preserve"> 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新疫区呈现暴发性流行，发病率、死亡率高。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老疫区呈现散发性、地方性流行。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 xml:space="preserve">5. </w:t>
      </w:r>
      <w:r w:rsidRPr="005B3C2B">
        <w:rPr>
          <w:rFonts w:hint="eastAsia"/>
        </w:rPr>
        <w:t>季节性：夏秋多发，有些可延至初冬，一年四季均有。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（三）临床诊断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潜伏期</w:t>
      </w:r>
      <w:r w:rsidRPr="005B3C2B">
        <w:rPr>
          <w:rFonts w:hint="eastAsia"/>
        </w:rPr>
        <w:t>1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3</w:t>
      </w:r>
      <w:r w:rsidRPr="005B3C2B">
        <w:rPr>
          <w:rFonts w:hint="eastAsia"/>
        </w:rPr>
        <w:t>天，最长</w:t>
      </w:r>
      <w:r w:rsidRPr="005B3C2B">
        <w:rPr>
          <w:rFonts w:hint="eastAsia"/>
        </w:rPr>
        <w:t>8</w:t>
      </w:r>
      <w:r w:rsidRPr="005B3C2B">
        <w:rPr>
          <w:rFonts w:hint="eastAsia"/>
        </w:rPr>
        <w:t>天。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败血型：主要为</w:t>
      </w:r>
      <w:r w:rsidRPr="005B3C2B">
        <w:rPr>
          <w:rFonts w:hint="eastAsia"/>
        </w:rPr>
        <w:t>C</w:t>
      </w:r>
      <w:r w:rsidRPr="005B3C2B">
        <w:rPr>
          <w:rFonts w:hint="eastAsia"/>
        </w:rPr>
        <w:t>、</w:t>
      </w:r>
      <w:r w:rsidRPr="005B3C2B">
        <w:rPr>
          <w:rFonts w:hint="eastAsia"/>
        </w:rPr>
        <w:t>D</w:t>
      </w:r>
      <w:r w:rsidRPr="005B3C2B">
        <w:rPr>
          <w:rFonts w:hint="eastAsia"/>
        </w:rPr>
        <w:t>、</w:t>
      </w:r>
      <w:r w:rsidRPr="005B3C2B">
        <w:rPr>
          <w:rFonts w:hint="eastAsia"/>
        </w:rPr>
        <w:t>L</w:t>
      </w:r>
      <w:r w:rsidRPr="005B3C2B">
        <w:rPr>
          <w:rFonts w:hint="eastAsia"/>
        </w:rPr>
        <w:t>群链球菌引起，以仔猪发病较多，架子猪其次。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1.</w:t>
      </w:r>
      <w:r w:rsidRPr="005B3C2B">
        <w:rPr>
          <w:rFonts w:hint="eastAsia"/>
        </w:rPr>
        <w:t>最急性型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发病急、病程短，常无任何症状即死亡。病猪头一天晚上精神食欲尚好，次日晨死栏内，或突然减食或不食，体温升高达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41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～</w:t>
      </w:r>
      <w:smartTag w:uri="urn:schemas-microsoft-com:office:smarttags" w:element="chmetcnv">
        <w:smartTagPr>
          <w:attr w:name="UnitName" w:val="℃"/>
          <w:attr w:name="SourceValue" w:val="43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43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以上，精神沉郁，卧地不起，呼吸迫促，腹下有紫红斑，四肢关节和肌肉疼痛，驱赶时尖叫，多在</w:t>
      </w:r>
      <w:r w:rsidRPr="005B3C2B">
        <w:rPr>
          <w:rFonts w:hint="eastAsia"/>
        </w:rPr>
        <w:t>6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24</w:t>
      </w:r>
      <w:r w:rsidRPr="005B3C2B">
        <w:rPr>
          <w:rFonts w:hint="eastAsia"/>
        </w:rPr>
        <w:t>小时内死于败血症。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2.</w:t>
      </w:r>
      <w:r w:rsidRPr="005B3C2B">
        <w:rPr>
          <w:rFonts w:hint="eastAsia"/>
        </w:rPr>
        <w:t>急性败血型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多发于流行初期。多突然发生，表现精神沉郁、食欲废绝，体温升高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41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以上，呈稽留热，结膜炎，流泪，鼻盘干，呼吸迫促困难，从鼻腔流出浆液性或黏脓性鼻液，大便干硬呈球状，皮肤苍白，颈部、耳廓、腹下及四肢下端皮肤有紫斑或出血斑点，个别猪死亡时从鼻孔流出暗红色血液，病程</w:t>
      </w:r>
      <w:r w:rsidRPr="005B3C2B">
        <w:rPr>
          <w:rFonts w:hint="eastAsia"/>
        </w:rPr>
        <w:t>2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5</w:t>
      </w:r>
      <w:r w:rsidRPr="005B3C2B">
        <w:rPr>
          <w:rFonts w:hint="eastAsia"/>
        </w:rPr>
        <w:t>天，长的可达</w:t>
      </w:r>
      <w:r w:rsidRPr="005B3C2B">
        <w:rPr>
          <w:rFonts w:hint="eastAsia"/>
        </w:rPr>
        <w:t>1</w:t>
      </w:r>
      <w:r w:rsidRPr="005B3C2B">
        <w:rPr>
          <w:rFonts w:hint="eastAsia"/>
        </w:rPr>
        <w:t>周以上。</w:t>
      </w:r>
    </w:p>
    <w:p w:rsidR="005B1F67" w:rsidRPr="005B3C2B" w:rsidRDefault="005B1F67" w:rsidP="005B1F67">
      <w:pPr>
        <w:spacing w:line="240" w:lineRule="auto"/>
        <w:ind w:firstLine="404"/>
        <w:rPr>
          <w:spacing w:val="-4"/>
        </w:rPr>
      </w:pPr>
      <w:r w:rsidRPr="005B3C2B">
        <w:rPr>
          <w:rFonts w:hint="eastAsia"/>
          <w:spacing w:val="-4"/>
        </w:rPr>
        <w:t>3.</w:t>
      </w:r>
      <w:r w:rsidRPr="005B3C2B">
        <w:rPr>
          <w:rFonts w:hint="eastAsia"/>
          <w:spacing w:val="-4"/>
        </w:rPr>
        <w:t>脑炎型（神经型）</w:t>
      </w:r>
      <w:r w:rsidRPr="005B3C2B">
        <w:rPr>
          <w:rFonts w:hint="eastAsia"/>
          <w:spacing w:val="-4"/>
        </w:rPr>
        <w:t xml:space="preserve">  </w:t>
      </w:r>
      <w:r w:rsidRPr="005B3C2B">
        <w:rPr>
          <w:rFonts w:hint="eastAsia"/>
          <w:spacing w:val="-4"/>
        </w:rPr>
        <w:t>由多种</w:t>
      </w:r>
      <w:r w:rsidRPr="005B3C2B">
        <w:rPr>
          <w:rFonts w:hint="eastAsia"/>
          <w:spacing w:val="-4"/>
        </w:rPr>
        <w:t>C</w:t>
      </w:r>
      <w:r w:rsidRPr="005B3C2B">
        <w:rPr>
          <w:rFonts w:hint="eastAsia"/>
          <w:spacing w:val="-4"/>
        </w:rPr>
        <w:t>群链球菌所引起，多见于</w:t>
      </w:r>
      <w:r w:rsidRPr="005B3C2B">
        <w:rPr>
          <w:rFonts w:hint="eastAsia"/>
          <w:spacing w:val="-4"/>
        </w:rPr>
        <w:t>4</w:t>
      </w:r>
      <w:r w:rsidRPr="005B3C2B">
        <w:rPr>
          <w:rFonts w:hint="eastAsia"/>
          <w:spacing w:val="-4"/>
        </w:rPr>
        <w:t>～</w:t>
      </w:r>
      <w:r w:rsidRPr="005B3C2B">
        <w:rPr>
          <w:rFonts w:hint="eastAsia"/>
          <w:spacing w:val="-4"/>
        </w:rPr>
        <w:t>8</w:t>
      </w:r>
      <w:r w:rsidRPr="005B3C2B">
        <w:rPr>
          <w:rFonts w:hint="eastAsia"/>
          <w:spacing w:val="-4"/>
        </w:rPr>
        <w:t>周龄以下哺乳或断奶仔猪，也可发生于较大猪，哺乳仔猪发病常与母猪带菌有关。</w:t>
      </w:r>
    </w:p>
    <w:p w:rsidR="005B1F67" w:rsidRPr="005B3C2B" w:rsidRDefault="005B1F67" w:rsidP="005B1F67">
      <w:pPr>
        <w:spacing w:line="240" w:lineRule="auto"/>
        <w:ind w:firstLine="420"/>
        <w:rPr>
          <w:szCs w:val="21"/>
        </w:rPr>
      </w:pPr>
      <w:r w:rsidRPr="005B3C2B">
        <w:rPr>
          <w:rFonts w:hint="eastAsia"/>
        </w:rPr>
        <w:t>体温升高达</w:t>
      </w:r>
      <w:smartTag w:uri="urn:schemas-microsoft-com:office:smarttags" w:element="chmetcnv">
        <w:smartTagPr>
          <w:attr w:name="UnitName" w:val="℃"/>
          <w:attr w:name="SourceValue" w:val="41"/>
          <w:attr w:name="HasSpace" w:val="False"/>
          <w:attr w:name="Negative" w:val="False"/>
          <w:attr w:name="NumberType" w:val="1"/>
          <w:attr w:name="TCSC" w:val="0"/>
        </w:smartTagPr>
        <w:r w:rsidRPr="005B3C2B">
          <w:rPr>
            <w:rFonts w:hint="eastAsia"/>
          </w:rPr>
          <w:t>41</w:t>
        </w:r>
        <w:r w:rsidRPr="005B3C2B">
          <w:rPr>
            <w:rFonts w:hint="eastAsia"/>
          </w:rPr>
          <w:t>℃</w:t>
        </w:r>
      </w:smartTag>
      <w:r w:rsidRPr="005B3C2B">
        <w:rPr>
          <w:rFonts w:hint="eastAsia"/>
        </w:rPr>
        <w:t>以上，不食，主要表现为</w:t>
      </w:r>
      <w:r w:rsidRPr="005B3C2B">
        <w:rPr>
          <w:rFonts w:hint="eastAsia"/>
        </w:rPr>
        <w:t>CNS</w:t>
      </w:r>
      <w:r w:rsidRPr="005B3C2B">
        <w:rPr>
          <w:rFonts w:hint="eastAsia"/>
        </w:rPr>
        <w:t>紊乱症状，如磨牙、口吐白沫、共济失调、后置摇摆不稳，表现迟钝</w:t>
      </w:r>
      <w:r>
        <w:rPr>
          <w:rFonts w:hint="eastAsia"/>
        </w:rPr>
        <w:t>、呆立，有些兴奋出现神经症状，颈部强直，头偏向一侧或圆圈运动（见图</w:t>
      </w:r>
      <w:r>
        <w:rPr>
          <w:rFonts w:hint="eastAsia"/>
        </w:rPr>
        <w:t>2-2-</w:t>
      </w:r>
      <w:r>
        <w:t>26</w:t>
      </w:r>
      <w:r w:rsidRPr="005B3C2B">
        <w:rPr>
          <w:rFonts w:hint="eastAsia"/>
        </w:rPr>
        <w:t>），低声嘶叫，或痉挛、抽搐，全身颤抖或四肢作划泳状挣扎不能起立，最后麻痹衰竭而死，病程短的几小时，长的</w:t>
      </w:r>
      <w:r w:rsidRPr="005B3C2B">
        <w:rPr>
          <w:rFonts w:hint="eastAsia"/>
        </w:rPr>
        <w:t>1</w:t>
      </w:r>
      <w:r w:rsidRPr="005B3C2B">
        <w:rPr>
          <w:rFonts w:hint="eastAsia"/>
        </w:rPr>
        <w:t>～</w:t>
      </w:r>
      <w:r w:rsidRPr="005B3C2B">
        <w:rPr>
          <w:rFonts w:hint="eastAsia"/>
        </w:rPr>
        <w:t>5</w:t>
      </w:r>
      <w:r w:rsidRPr="005B3C2B">
        <w:rPr>
          <w:rFonts w:hint="eastAsia"/>
        </w:rPr>
        <w:t>天，致死率极高，有的可转为慢性，生长不良，关节肿胀。</w:t>
      </w:r>
      <w:r w:rsidRPr="005B3C2B">
        <w:rPr>
          <w:rFonts w:hint="eastAsia"/>
          <w:szCs w:val="21"/>
        </w:rPr>
        <w:t xml:space="preserve">                  </w:t>
      </w:r>
    </w:p>
    <w:p w:rsidR="005B1F67" w:rsidRPr="005B3C2B" w:rsidRDefault="005B1F67" w:rsidP="005B1F67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6FBD45" wp14:editId="22BCE333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2527300" cy="299085"/>
                <wp:effectExtent l="0" t="0" r="25400" b="25400"/>
                <wp:wrapTight wrapText="bothSides">
                  <wp:wrapPolygon edited="0">
                    <wp:start x="0" y="0"/>
                    <wp:lineTo x="0" y="22060"/>
                    <wp:lineTo x="21654" y="22060"/>
                    <wp:lineTo x="21654" y="0"/>
                    <wp:lineTo x="0" y="0"/>
                  </wp:wrapPolygon>
                </wp:wrapTight>
                <wp:docPr id="4964" name="文本框 4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67" w:rsidRPr="0087055A" w:rsidRDefault="005B1F67" w:rsidP="005B1F67">
                            <w:pPr>
                              <w:pStyle w:val="a5"/>
                              <w:jc w:val="left"/>
                            </w:pPr>
                            <w:r w:rsidRPr="00342309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2-2-27</w:t>
                            </w:r>
                            <w:r>
                              <w:rPr>
                                <w:rFonts w:hint="eastAsia"/>
                              </w:rPr>
                              <w:t>链球菌病病猪关节肿大、跛行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BD45" id="文本框 4964" o:spid="_x0000_s1027" type="#_x0000_t202" style="position:absolute;left:0;text-align:left;margin-left:147.8pt;margin-top:128pt;width:199pt;height:23.5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" strokecolor="white">
                <v:textbox style="mso-fit-shape-to-text:t">
                  <w:txbxContent>
                    <w:p w:rsidR="005B1F67" w:rsidRPr="0087055A" w:rsidRDefault="005B1F67" w:rsidP="005B1F67">
                      <w:pPr>
                        <w:pStyle w:val="a5"/>
                        <w:jc w:val="left"/>
                      </w:pPr>
                      <w:r w:rsidRPr="00342309">
                        <w:rPr>
                          <w:rFonts w:hint="eastAsia"/>
                        </w:rPr>
                        <w:t>图</w:t>
                      </w:r>
                      <w:r>
                        <w:t>2-2-27</w:t>
                      </w:r>
                      <w:r>
                        <w:rPr>
                          <w:rFonts w:hint="eastAsia"/>
                        </w:rPr>
                        <w:t>链球菌病病猪关节肿大、跛行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64DAEB" wp14:editId="0F2F367A">
                <wp:simplePos x="0" y="0"/>
                <wp:positionH relativeFrom="column">
                  <wp:posOffset>390525</wp:posOffset>
                </wp:positionH>
                <wp:positionV relativeFrom="paragraph">
                  <wp:posOffset>1659255</wp:posOffset>
                </wp:positionV>
                <wp:extent cx="205740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4963" name="文本框 4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67" w:rsidRPr="0087055A" w:rsidRDefault="005B1F67" w:rsidP="005B1F67">
                            <w:pPr>
                              <w:pStyle w:val="a5"/>
                              <w:jc w:val="left"/>
                            </w:pPr>
                            <w:r w:rsidRPr="00342309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2-2-26</w:t>
                            </w:r>
                            <w:r>
                              <w:rPr>
                                <w:rFonts w:hint="eastAsia"/>
                              </w:rPr>
                              <w:t>链球菌病病猪斜颈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4DAEB" id="文本框 4963" o:spid="_x0000_s1028" type="#_x0000_t202" style="position:absolute;left:0;text-align:left;margin-left:30.75pt;margin-top:130.65pt;width:162pt;height:2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" strokecolor="white">
                <v:textbox>
                  <w:txbxContent>
                    <w:p w:rsidR="005B1F67" w:rsidRPr="0087055A" w:rsidRDefault="005B1F67" w:rsidP="005B1F67">
                      <w:pPr>
                        <w:pStyle w:val="a5"/>
                        <w:jc w:val="left"/>
                      </w:pPr>
                      <w:r w:rsidRPr="00342309">
                        <w:rPr>
                          <w:rFonts w:hint="eastAsia"/>
                        </w:rPr>
                        <w:t>图</w:t>
                      </w:r>
                      <w:r>
                        <w:t>2-2-26</w:t>
                      </w:r>
                      <w:r>
                        <w:rPr>
                          <w:rFonts w:hint="eastAsia"/>
                        </w:rPr>
                        <w:t>链球菌病病猪斜颈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1499647" wp14:editId="1F16DEDD">
            <wp:simplePos x="0" y="0"/>
            <wp:positionH relativeFrom="column">
              <wp:posOffset>2857500</wp:posOffset>
            </wp:positionH>
            <wp:positionV relativeFrom="paragraph">
              <wp:posOffset>488950</wp:posOffset>
            </wp:positionV>
            <wp:extent cx="2171700" cy="1224280"/>
            <wp:effectExtent l="0" t="0" r="0" b="0"/>
            <wp:wrapTight wrapText="bothSides">
              <wp:wrapPolygon edited="0">
                <wp:start x="0" y="0"/>
                <wp:lineTo x="0" y="21174"/>
                <wp:lineTo x="21411" y="21174"/>
                <wp:lineTo x="21411" y="0"/>
                <wp:lineTo x="0" y="0"/>
              </wp:wrapPolygon>
            </wp:wrapTight>
            <wp:docPr id="4966" name="图片 4966" descr="关节肿大、跛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 descr="关节肿大、跛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B70792F" wp14:editId="34E5E30E">
            <wp:simplePos x="0" y="0"/>
            <wp:positionH relativeFrom="column">
              <wp:posOffset>228600</wp:posOffset>
            </wp:positionH>
            <wp:positionV relativeFrom="paragraph">
              <wp:posOffset>450850</wp:posOffset>
            </wp:positionV>
            <wp:extent cx="22860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420" y="21115"/>
                <wp:lineTo x="21420" y="0"/>
                <wp:lineTo x="0" y="0"/>
              </wp:wrapPolygon>
            </wp:wrapTight>
            <wp:docPr id="4965" name="图片 4965" descr="神经症状斜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 descr="神经症状斜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C2B">
        <w:rPr>
          <w:rFonts w:hint="eastAsia"/>
        </w:rPr>
        <w:t>4.</w:t>
      </w:r>
      <w:r w:rsidRPr="005B3C2B">
        <w:rPr>
          <w:rFonts w:hint="eastAsia"/>
        </w:rPr>
        <w:t>关节炎型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表现多发性关节炎，关节周围肌肉肿胀，时间长的关节化脓，病肢悬蹄高</w:t>
      </w:r>
      <w:r>
        <w:rPr>
          <w:rFonts w:hint="eastAsia"/>
        </w:rPr>
        <w:t>度跛行，疼痛，稍一触则嘶叫不停，严重时后躯麻痹，极度衰竭而死（见图</w:t>
      </w:r>
      <w:r>
        <w:rPr>
          <w:rFonts w:hint="eastAsia"/>
        </w:rPr>
        <w:t>2-2-</w:t>
      </w:r>
      <w:r>
        <w:t>27</w:t>
      </w:r>
      <w:r w:rsidRPr="005B3C2B">
        <w:rPr>
          <w:rFonts w:hint="eastAsia"/>
        </w:rPr>
        <w:t>）。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5.</w:t>
      </w:r>
      <w:r w:rsidRPr="005B3C2B">
        <w:rPr>
          <w:rFonts w:hint="eastAsia"/>
        </w:rPr>
        <w:t>局部淋巴结脓肿型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由</w:t>
      </w:r>
      <w:r w:rsidRPr="005B3C2B">
        <w:rPr>
          <w:rFonts w:hint="eastAsia"/>
        </w:rPr>
        <w:t>E</w:t>
      </w:r>
      <w:r w:rsidRPr="005B3C2B">
        <w:rPr>
          <w:rFonts w:hint="eastAsia"/>
        </w:rPr>
        <w:t>群链球菌引起，以颌下、咽部、颈部等处淋巴结化脓和形成脓肿为特征。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本病多见于架子猪，传播较缓慢，发病率低。病猪脓肿破溃后，污染饲料、饮水、环境，带菌猪扁桃体容易分离本菌，病愈猪带菌可达半年之久，颌下淋巴结化脓性炎症最常见，其</w:t>
      </w:r>
      <w:r w:rsidRPr="005B3C2B">
        <w:rPr>
          <w:rFonts w:hint="eastAsia"/>
        </w:rPr>
        <w:lastRenderedPageBreak/>
        <w:t>次为咽部和颈部淋巴结。可见局部隆起，触诊硬固、有热痛，可影响采食、咀嚼、吞咽、呼吸，直至脓肿成熟，可自行破溃自愈。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6.</w:t>
      </w:r>
      <w:r w:rsidRPr="005B3C2B">
        <w:rPr>
          <w:rFonts w:hint="eastAsia"/>
        </w:rPr>
        <w:t>心内膜炎型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本型不容易生前发现和诊断，多发生于仔猪，突然死亡或呼吸困难，皮肤苍白或体表发绀，很快死亡，往往与脑膜炎型并发。</w:t>
      </w:r>
    </w:p>
    <w:p w:rsidR="005B1F67" w:rsidRPr="00ED783F" w:rsidRDefault="005B1F67" w:rsidP="005B1F67">
      <w:pPr>
        <w:spacing w:line="240" w:lineRule="auto"/>
        <w:ind w:firstLineChars="200" w:firstLine="480"/>
        <w:rPr>
          <w:sz w:val="24"/>
        </w:rPr>
      </w:pPr>
      <w:r w:rsidRPr="00ED783F">
        <w:rPr>
          <w:rFonts w:hint="eastAsia"/>
          <w:sz w:val="24"/>
        </w:rPr>
        <w:t>（四）剖检诊断</w:t>
      </w:r>
    </w:p>
    <w:p w:rsidR="005B1F67" w:rsidRPr="005B3C2B" w:rsidRDefault="005B1F67" w:rsidP="005B1F67">
      <w:pPr>
        <w:spacing w:line="240" w:lineRule="auto"/>
        <w:ind w:firstLine="396"/>
        <w:rPr>
          <w:spacing w:val="-6"/>
        </w:rPr>
      </w:pPr>
      <w:r w:rsidRPr="004D6956">
        <w:rPr>
          <w:rFonts w:asciiTheme="minorEastAsia" w:hAnsiTheme="minorEastAsia" w:hint="eastAsia"/>
          <w:spacing w:val="-6"/>
        </w:rPr>
        <w:t>1.最急性型  肉眼多不见明显</w:t>
      </w:r>
      <w:r w:rsidRPr="005B3C2B">
        <w:rPr>
          <w:rFonts w:hint="eastAsia"/>
          <w:spacing w:val="-6"/>
        </w:rPr>
        <w:t>的病变，有些内脏器官浆膜粘膜有出血表现。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2.</w:t>
      </w:r>
      <w:r w:rsidRPr="005B3C2B">
        <w:rPr>
          <w:rFonts w:hint="eastAsia"/>
        </w:rPr>
        <w:t>急性型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1</w:t>
      </w:r>
      <w:r w:rsidRPr="005B3C2B">
        <w:rPr>
          <w:rFonts w:hint="eastAsia"/>
        </w:rPr>
        <w:t>）死后尸僵缓慢，体表苍白，颈、胸、腹下及四肢皮肤呈紫斑或出血点。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2</w:t>
      </w:r>
      <w:r w:rsidRPr="005B3C2B">
        <w:rPr>
          <w:rFonts w:hint="eastAsia"/>
        </w:rPr>
        <w:t>）鼻腔、口腔可流出血样带泡沫液体，血凝不良。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3</w:t>
      </w:r>
      <w:r w:rsidRPr="005B3C2B">
        <w:rPr>
          <w:rFonts w:hint="eastAsia"/>
        </w:rPr>
        <w:t>）喉、气管充血有大量泡沫样分泌物。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4</w:t>
      </w:r>
      <w:r w:rsidRPr="005B3C2B">
        <w:rPr>
          <w:rFonts w:hint="eastAsia"/>
        </w:rPr>
        <w:t>）肺充血，肺间质水肿，局部气肿，肺增大。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5</w:t>
      </w:r>
      <w:r w:rsidRPr="005B3C2B">
        <w:rPr>
          <w:rFonts w:hint="eastAsia"/>
        </w:rPr>
        <w:t>）脾肿大，有些突起红色小点呈粟粒状。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6</w:t>
      </w:r>
      <w:r w:rsidRPr="005B3C2B">
        <w:rPr>
          <w:rFonts w:hint="eastAsia"/>
        </w:rPr>
        <w:t>）淋巴结充血水肿。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7</w:t>
      </w:r>
      <w:r w:rsidRPr="005B3C2B">
        <w:rPr>
          <w:rFonts w:hint="eastAsia"/>
        </w:rPr>
        <w:t>）肾肿大充血出血。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8</w:t>
      </w:r>
      <w:r w:rsidRPr="005B3C2B">
        <w:rPr>
          <w:rFonts w:hint="eastAsia"/>
        </w:rPr>
        <w:t>）心包积液淡黄色，</w:t>
      </w:r>
      <w:r>
        <w:rPr>
          <w:rFonts w:hint="eastAsia"/>
        </w:rPr>
        <w:t>纤维素性心包炎，心包增厚，心内膜有出血点。心肌似煮熟样，出血（见图</w:t>
      </w:r>
      <w:r>
        <w:rPr>
          <w:rFonts w:hint="eastAsia"/>
        </w:rPr>
        <w:t>2-2-</w:t>
      </w:r>
      <w:r>
        <w:t>28</w:t>
      </w:r>
      <w:r w:rsidRPr="005B3C2B">
        <w:rPr>
          <w:rFonts w:hint="eastAsia"/>
        </w:rPr>
        <w:t>）。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9</w:t>
      </w:r>
      <w:r w:rsidRPr="005B3C2B">
        <w:rPr>
          <w:rFonts w:hint="eastAsia"/>
        </w:rPr>
        <w:t>）胆囊、肺、头颈部水肿，肠系膜水肿。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（</w:t>
      </w:r>
      <w:r w:rsidRPr="005B3C2B">
        <w:rPr>
          <w:rFonts w:hint="eastAsia"/>
        </w:rPr>
        <w:t>10</w:t>
      </w:r>
      <w:r w:rsidRPr="005B3C2B">
        <w:rPr>
          <w:rFonts w:hint="eastAsia"/>
        </w:rPr>
        <w:t>）病程长者胸腹腔内积有混浊液，有纤维素沉着。</w:t>
      </w:r>
    </w:p>
    <w:p w:rsidR="005B1F67" w:rsidRPr="005B3C2B" w:rsidRDefault="005B1F67" w:rsidP="005B1F67">
      <w:pPr>
        <w:spacing w:line="240" w:lineRule="auto"/>
        <w:ind w:firstLine="420"/>
      </w:pPr>
      <w:r w:rsidRPr="005B3C2B">
        <w:rPr>
          <w:rFonts w:hint="eastAsia"/>
        </w:rPr>
        <w:t>3.</w:t>
      </w:r>
      <w:r w:rsidRPr="005B3C2B">
        <w:rPr>
          <w:rFonts w:hint="eastAsia"/>
        </w:rPr>
        <w:t>关节炎型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关节液混浊、关节周围皮下呈黄色胶样水肿，严重肌肉组织化脓坏死。</w:t>
      </w:r>
    </w:p>
    <w:p w:rsidR="005B1F67" w:rsidRPr="005B3C2B" w:rsidRDefault="005B1F67" w:rsidP="005B1F67">
      <w:pPr>
        <w:spacing w:line="240" w:lineRule="auto"/>
        <w:ind w:firstLine="42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24467E6" wp14:editId="4552DE43">
            <wp:simplePos x="0" y="0"/>
            <wp:positionH relativeFrom="margin">
              <wp:align>left</wp:align>
            </wp:positionH>
            <wp:positionV relativeFrom="paragraph">
              <wp:posOffset>438150</wp:posOffset>
            </wp:positionV>
            <wp:extent cx="224790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7" y="21230"/>
                <wp:lineTo x="21417" y="0"/>
                <wp:lineTo x="0" y="0"/>
              </wp:wrapPolygon>
            </wp:wrapTight>
            <wp:docPr id="4961" name="图片 4961" descr="金乡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 descr="金乡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23" cy="13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C2B">
        <w:rPr>
          <w:rFonts w:hint="eastAsia"/>
        </w:rPr>
        <w:t>4.</w:t>
      </w:r>
      <w:r w:rsidRPr="005B3C2B">
        <w:rPr>
          <w:rFonts w:hint="eastAsia"/>
        </w:rPr>
        <w:t>脑炎型</w:t>
      </w:r>
      <w:r w:rsidRPr="005B3C2B">
        <w:rPr>
          <w:rFonts w:hint="eastAsia"/>
        </w:rPr>
        <w:t xml:space="preserve">  </w:t>
      </w:r>
      <w:r w:rsidRPr="005B3C2B">
        <w:rPr>
          <w:rFonts w:hint="eastAsia"/>
        </w:rPr>
        <w:t>脑充血出血，脑脊液增多混浊，有多量白细胞，白质、灰质均有小点状出血</w:t>
      </w:r>
      <w:r>
        <w:rPr>
          <w:rFonts w:hint="eastAsia"/>
        </w:rPr>
        <w:t>（见图</w:t>
      </w:r>
      <w:r>
        <w:rPr>
          <w:rFonts w:hint="eastAsia"/>
        </w:rPr>
        <w:t>2-2-</w:t>
      </w:r>
      <w:r>
        <w:t>29</w:t>
      </w:r>
      <w:r w:rsidRPr="005B3C2B">
        <w:rPr>
          <w:rFonts w:hint="eastAsia"/>
        </w:rPr>
        <w:t>）。</w:t>
      </w:r>
    </w:p>
    <w:p w:rsidR="005B1F67" w:rsidRPr="005B3C2B" w:rsidRDefault="005B1F67" w:rsidP="005B1F67">
      <w:pPr>
        <w:spacing w:line="240" w:lineRule="auto"/>
        <w:ind w:firstLine="42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72585FC" wp14:editId="1591DFA1">
            <wp:simplePos x="0" y="0"/>
            <wp:positionH relativeFrom="column">
              <wp:posOffset>2724150</wp:posOffset>
            </wp:positionH>
            <wp:positionV relativeFrom="paragraph">
              <wp:posOffset>53340</wp:posOffset>
            </wp:positionV>
            <wp:extent cx="2101850" cy="1289050"/>
            <wp:effectExtent l="0" t="0" r="0" b="6350"/>
            <wp:wrapTight wrapText="bothSides">
              <wp:wrapPolygon edited="0">
                <wp:start x="0" y="0"/>
                <wp:lineTo x="0" y="21387"/>
                <wp:lineTo x="21339" y="21387"/>
                <wp:lineTo x="21339" y="0"/>
                <wp:lineTo x="0" y="0"/>
              </wp:wrapPolygon>
            </wp:wrapTight>
            <wp:docPr id="4962" name="图片 4962" descr="脑膜充血、出血20111018223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 descr="脑膜充血、出血2011101822362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F67" w:rsidRDefault="005B1F67" w:rsidP="005B1F67">
      <w:pPr>
        <w:widowControl/>
        <w:spacing w:line="240" w:lineRule="auto"/>
        <w:rPr>
          <w:rFonts w:asciiTheme="majorEastAsia" w:eastAsiaTheme="majorEastAsia" w:hAnsiTheme="majorEastAsia"/>
          <w:b/>
          <w:sz w:val="30"/>
          <w:szCs w:val="30"/>
        </w:rPr>
      </w:pPr>
    </w:p>
    <w:p w:rsidR="005B1F67" w:rsidRDefault="005B1F67" w:rsidP="005B1F67">
      <w:pPr>
        <w:widowControl/>
        <w:spacing w:line="240" w:lineRule="auto"/>
        <w:rPr>
          <w:rFonts w:asciiTheme="majorEastAsia" w:eastAsiaTheme="majorEastAsia" w:hAnsiTheme="majorEastAsia"/>
          <w:b/>
          <w:sz w:val="30"/>
          <w:szCs w:val="30"/>
        </w:rPr>
      </w:pPr>
    </w:p>
    <w:p w:rsidR="005B1F67" w:rsidRDefault="005B1F67" w:rsidP="005B1F67">
      <w:pPr>
        <w:widowControl/>
        <w:spacing w:line="240" w:lineRule="auto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CD71E" wp14:editId="71155324">
                <wp:simplePos x="0" y="0"/>
                <wp:positionH relativeFrom="column">
                  <wp:posOffset>2686050</wp:posOffset>
                </wp:positionH>
                <wp:positionV relativeFrom="paragraph">
                  <wp:posOffset>497840</wp:posOffset>
                </wp:positionV>
                <wp:extent cx="2286000" cy="292100"/>
                <wp:effectExtent l="0" t="0" r="19050" b="12700"/>
                <wp:wrapTopAndBottom/>
                <wp:docPr id="4960" name="文本框 4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67" w:rsidRPr="005B3C2B" w:rsidRDefault="005B1F67" w:rsidP="005B1F67">
                            <w:pPr>
                              <w:pStyle w:val="a5"/>
                            </w:pPr>
                            <w:r w:rsidRPr="00342309">
                              <w:rPr>
                                <w:rFonts w:ascii="宋体" w:hAnsi="宋体" w:hint="eastAsia"/>
                              </w:rPr>
                              <w:t>图</w:t>
                            </w:r>
                            <w:r w:rsidRPr="006F5D10">
                              <w:rPr>
                                <w:rFonts w:ascii="宋体" w:hAnsi="宋体"/>
                              </w:rPr>
                              <w:t>2-2-</w:t>
                            </w:r>
                            <w:r>
                              <w:rPr>
                                <w:rFonts w:ascii="宋体" w:hAnsi="宋体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链球菌病病猪脑膜出血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D71E" id="文本框 4960" o:spid="_x0000_s1029" type="#_x0000_t202" style="position:absolute;left:0;text-align:left;margin-left:211.5pt;margin-top:39.2pt;width:180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" strokecolor="white">
                <v:textbox>
                  <w:txbxContent>
                    <w:p w:rsidR="005B1F67" w:rsidRPr="005B3C2B" w:rsidRDefault="005B1F67" w:rsidP="005B1F67">
                      <w:pPr>
                        <w:pStyle w:val="a5"/>
                      </w:pPr>
                      <w:r w:rsidRPr="00342309">
                        <w:rPr>
                          <w:rFonts w:ascii="宋体" w:hAnsi="宋体" w:hint="eastAsia"/>
                        </w:rPr>
                        <w:t>图</w:t>
                      </w:r>
                      <w:r w:rsidRPr="006F5D10">
                        <w:rPr>
                          <w:rFonts w:ascii="宋体" w:hAnsi="宋体"/>
                        </w:rPr>
                        <w:t>2-2-</w:t>
                      </w:r>
                      <w:r>
                        <w:rPr>
                          <w:rFonts w:ascii="宋体" w:hAnsi="宋体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链球菌病病猪脑膜出血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1F67" w:rsidRDefault="005B1F67" w:rsidP="005B1F67">
      <w:pPr>
        <w:widowControl/>
        <w:spacing w:line="240" w:lineRule="auto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38396" wp14:editId="1F7C06E8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2146300" cy="495300"/>
                <wp:effectExtent l="0" t="0" r="25400" b="19050"/>
                <wp:wrapTopAndBottom/>
                <wp:docPr id="4959" name="文本框 4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67" w:rsidRDefault="005B1F67" w:rsidP="005B1F67">
                            <w:pPr>
                              <w:pStyle w:val="a5"/>
                              <w:ind w:firstLineChars="250" w:firstLine="525"/>
                            </w:pPr>
                            <w:r w:rsidRPr="00342309">
                              <w:rPr>
                                <w:rFonts w:hint="eastAsia"/>
                              </w:rPr>
                              <w:t>图</w:t>
                            </w:r>
                            <w:r w:rsidRPr="006F5D10">
                              <w:t>2-2-</w:t>
                            </w:r>
                            <w: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链球菌病</w:t>
                            </w:r>
                          </w:p>
                          <w:p w:rsidR="005B1F67" w:rsidRDefault="005B1F67" w:rsidP="005B1F67">
                            <w:pPr>
                              <w:pStyle w:val="a5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病猪心包积液，心肌出血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38396" id="文本框 4959" o:spid="_x0000_s1030" type="#_x0000_t202" style="position:absolute;left:0;text-align:left;margin-left:0;margin-top:2.4pt;width:169pt;height:3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" strokecolor="white">
                <v:textbox>
                  <w:txbxContent>
                    <w:p w:rsidR="005B1F67" w:rsidRDefault="005B1F67" w:rsidP="005B1F67">
                      <w:pPr>
                        <w:pStyle w:val="a5"/>
                        <w:ind w:firstLineChars="250" w:firstLine="525"/>
                      </w:pPr>
                      <w:r w:rsidRPr="00342309">
                        <w:rPr>
                          <w:rFonts w:hint="eastAsia"/>
                        </w:rPr>
                        <w:t>图</w:t>
                      </w:r>
                      <w:r w:rsidRPr="006F5D10">
                        <w:t>2-2-</w:t>
                      </w:r>
                      <w:r>
                        <w:t>28</w:t>
                      </w:r>
                      <w:r>
                        <w:rPr>
                          <w:rFonts w:hint="eastAsia"/>
                        </w:rPr>
                        <w:t>链球菌病</w:t>
                      </w:r>
                    </w:p>
                    <w:p w:rsidR="005B1F67" w:rsidRDefault="005B1F67" w:rsidP="005B1F67">
                      <w:pPr>
                        <w:pStyle w:val="a5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病猪心包积液，心肌出血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A7882" w:rsidRPr="005B1F67" w:rsidRDefault="005A7882"/>
    <w:sectPr w:rsidR="005A7882" w:rsidRPr="005B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2E" w:rsidRDefault="00BD7B2E" w:rsidP="005B1F67">
      <w:pPr>
        <w:spacing w:line="240" w:lineRule="auto"/>
      </w:pPr>
      <w:r>
        <w:separator/>
      </w:r>
    </w:p>
  </w:endnote>
  <w:endnote w:type="continuationSeparator" w:id="0">
    <w:p w:rsidR="00BD7B2E" w:rsidRDefault="00BD7B2E" w:rsidP="005B1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2E" w:rsidRDefault="00BD7B2E" w:rsidP="005B1F67">
      <w:pPr>
        <w:spacing w:line="240" w:lineRule="auto"/>
      </w:pPr>
      <w:r>
        <w:separator/>
      </w:r>
    </w:p>
  </w:footnote>
  <w:footnote w:type="continuationSeparator" w:id="0">
    <w:p w:rsidR="00BD7B2E" w:rsidRDefault="00BD7B2E" w:rsidP="005B1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C"/>
    <w:rsid w:val="005A7882"/>
    <w:rsid w:val="005B1F67"/>
    <w:rsid w:val="00895B7C"/>
    <w:rsid w:val="00B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A1426-7ADD-4D6C-A25B-9A7DAC09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67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B1F6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F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F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B1F6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5B1F67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2021-02-09T14:06:00Z</dcterms:created>
  <dcterms:modified xsi:type="dcterms:W3CDTF">2021-02-09T14:08:00Z</dcterms:modified>
</cp:coreProperties>
</file>